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投标人资格审查统计表</w:t>
      </w:r>
    </w:p>
    <w:p>
      <w:pPr>
        <w:tabs>
          <w:tab w:val="left" w:pos="3135"/>
          <w:tab w:val="center" w:pos="7392"/>
        </w:tabs>
        <w:spacing w:line="360" w:lineRule="auto"/>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投标人名称：                                                                                              </w:t>
      </w:r>
    </w:p>
    <w:tbl>
      <w:tblPr>
        <w:tblStyle w:val="13"/>
        <w:tblW w:w="97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6"/>
        <w:gridCol w:w="2687"/>
        <w:gridCol w:w="3393"/>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5133" w:type="dxa"/>
            <w:gridSpan w:val="2"/>
            <w:noWrap w:val="0"/>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名称</w:t>
            </w:r>
          </w:p>
        </w:tc>
        <w:tc>
          <w:tcPr>
            <w:tcW w:w="3393" w:type="dxa"/>
            <w:noWrap w:val="0"/>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内容</w:t>
            </w:r>
          </w:p>
        </w:tc>
        <w:tc>
          <w:tcPr>
            <w:tcW w:w="1212" w:type="dxa"/>
            <w:noWrap w:val="0"/>
            <w:vAlign w:val="center"/>
          </w:tcPr>
          <w:p>
            <w:pPr>
              <w:spacing w:line="240" w:lineRule="auto"/>
              <w:ind w:left="-109" w:leftChars="-52" w:right="-25" w:rightChars="-12"/>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检验结果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133" w:type="dxa"/>
            <w:gridSpan w:val="2"/>
            <w:noWrap w:val="0"/>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营业执照原件的彩色扫描件  </w:t>
            </w:r>
          </w:p>
        </w:tc>
        <w:tc>
          <w:tcPr>
            <w:tcW w:w="3393" w:type="dxa"/>
            <w:noWrap w:val="0"/>
            <w:vAlign w:val="center"/>
          </w:tcPr>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是否从诚信库中获取：</w:t>
            </w:r>
          </w:p>
        </w:tc>
        <w:tc>
          <w:tcPr>
            <w:tcW w:w="1212" w:type="dxa"/>
            <w:noWrap w:val="0"/>
            <w:vAlign w:val="center"/>
          </w:tcPr>
          <w:p>
            <w:pPr>
              <w:spacing w:line="24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133" w:type="dxa"/>
            <w:gridSpan w:val="2"/>
            <w:noWrap w:val="0"/>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资质证书原件的彩色扫描件</w:t>
            </w:r>
          </w:p>
        </w:tc>
        <w:tc>
          <w:tcPr>
            <w:tcW w:w="3393" w:type="dxa"/>
            <w:noWrap w:val="0"/>
            <w:vAlign w:val="center"/>
          </w:tcPr>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是否从诚信库中获取：</w:t>
            </w:r>
          </w:p>
        </w:tc>
        <w:tc>
          <w:tcPr>
            <w:tcW w:w="1212" w:type="dxa"/>
            <w:noWrap w:val="0"/>
            <w:vAlign w:val="center"/>
          </w:tcPr>
          <w:p>
            <w:pPr>
              <w:spacing w:line="24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133" w:type="dxa"/>
            <w:gridSpan w:val="2"/>
            <w:noWrap w:val="0"/>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安全生产许可证的彩色扫描件；</w:t>
            </w:r>
          </w:p>
        </w:tc>
        <w:tc>
          <w:tcPr>
            <w:tcW w:w="3393" w:type="dxa"/>
            <w:noWrap w:val="0"/>
            <w:vAlign w:val="center"/>
          </w:tcPr>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是否从诚信库中获取：</w:t>
            </w:r>
          </w:p>
        </w:tc>
        <w:tc>
          <w:tcPr>
            <w:tcW w:w="1212" w:type="dxa"/>
            <w:noWrap w:val="0"/>
            <w:vAlign w:val="center"/>
          </w:tcPr>
          <w:p>
            <w:pPr>
              <w:spacing w:line="24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133" w:type="dxa"/>
            <w:gridSpan w:val="2"/>
            <w:noWrap w:val="0"/>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《承装（修、试）电力设施许可证》；</w:t>
            </w:r>
          </w:p>
        </w:tc>
        <w:tc>
          <w:tcPr>
            <w:tcW w:w="3393" w:type="dxa"/>
            <w:noWrap w:val="0"/>
            <w:vAlign w:val="center"/>
          </w:tcPr>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是否从诚信库中获取：</w:t>
            </w:r>
          </w:p>
        </w:tc>
        <w:tc>
          <w:tcPr>
            <w:tcW w:w="1212" w:type="dxa"/>
            <w:noWrap w:val="0"/>
            <w:vAlign w:val="center"/>
          </w:tcPr>
          <w:p>
            <w:pPr>
              <w:spacing w:line="24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5133" w:type="dxa"/>
            <w:gridSpan w:val="2"/>
            <w:noWrap w:val="0"/>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项目经理的注册建造师证书（机电工程专业）原件的彩色扫描件、安全生产考核证书（B证）原件的彩色扫描件</w:t>
            </w:r>
          </w:p>
        </w:tc>
        <w:tc>
          <w:tcPr>
            <w:tcW w:w="3393" w:type="dxa"/>
            <w:noWrap w:val="0"/>
            <w:vAlign w:val="center"/>
          </w:tcPr>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是否从诚信库中获取：</w:t>
            </w:r>
          </w:p>
        </w:tc>
        <w:tc>
          <w:tcPr>
            <w:tcW w:w="1212" w:type="dxa"/>
            <w:noWrap w:val="0"/>
            <w:vAlign w:val="center"/>
          </w:tcPr>
          <w:p>
            <w:pPr>
              <w:spacing w:line="24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5133" w:type="dxa"/>
            <w:gridSpan w:val="2"/>
            <w:noWrap w:val="0"/>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投标人的基本账户开户许可证或基本存款账户承诺书（另附银行账户信息系统内打印的《基本存款账户信息》）</w:t>
            </w:r>
          </w:p>
        </w:tc>
        <w:tc>
          <w:tcPr>
            <w:tcW w:w="3393" w:type="dxa"/>
            <w:noWrap w:val="0"/>
            <w:vAlign w:val="center"/>
          </w:tcPr>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是否从诚信库中获取：</w:t>
            </w:r>
          </w:p>
        </w:tc>
        <w:tc>
          <w:tcPr>
            <w:tcW w:w="1212" w:type="dxa"/>
            <w:noWrap w:val="0"/>
            <w:vAlign w:val="center"/>
          </w:tcPr>
          <w:p>
            <w:pPr>
              <w:spacing w:line="24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5133" w:type="dxa"/>
            <w:gridSpan w:val="2"/>
            <w:noWrap w:val="0"/>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财务状况报告。20</w:t>
            </w: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rPr>
              <w:t>年或202</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年的经审计的财务报告（审计报告至少包括三表一注）或者基本户银行资信证明原件</w:t>
            </w:r>
          </w:p>
        </w:tc>
        <w:tc>
          <w:tcPr>
            <w:tcW w:w="3393" w:type="dxa"/>
            <w:noWrap w:val="0"/>
            <w:vAlign w:val="center"/>
          </w:tcPr>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是否从诚信库中获取：</w:t>
            </w:r>
          </w:p>
        </w:tc>
        <w:tc>
          <w:tcPr>
            <w:tcW w:w="1212" w:type="dxa"/>
            <w:noWrap w:val="0"/>
            <w:vAlign w:val="center"/>
          </w:tcPr>
          <w:p>
            <w:pPr>
              <w:spacing w:line="24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5133" w:type="dxa"/>
            <w:gridSpan w:val="2"/>
            <w:noWrap w:val="0"/>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近半年（不少于一个月）依法缴纳税收的证明</w:t>
            </w:r>
          </w:p>
        </w:tc>
        <w:tc>
          <w:tcPr>
            <w:tcW w:w="3393" w:type="dxa"/>
            <w:noWrap w:val="0"/>
            <w:vAlign w:val="center"/>
          </w:tcPr>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是否从诚信库中获取：</w:t>
            </w:r>
          </w:p>
        </w:tc>
        <w:tc>
          <w:tcPr>
            <w:tcW w:w="1212" w:type="dxa"/>
            <w:noWrap w:val="0"/>
            <w:vAlign w:val="center"/>
          </w:tcPr>
          <w:p>
            <w:pPr>
              <w:spacing w:line="24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133" w:type="dxa"/>
            <w:gridSpan w:val="2"/>
            <w:noWrap w:val="0"/>
            <w:vAlign w:val="center"/>
          </w:tcPr>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近半年（不少于一个月）依法缴纳社会保障资金证明</w:t>
            </w:r>
          </w:p>
        </w:tc>
        <w:tc>
          <w:tcPr>
            <w:tcW w:w="3393" w:type="dxa"/>
            <w:noWrap w:val="0"/>
            <w:vAlign w:val="center"/>
          </w:tcPr>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是否从诚信库中获取：</w:t>
            </w:r>
          </w:p>
        </w:tc>
        <w:tc>
          <w:tcPr>
            <w:tcW w:w="1212" w:type="dxa"/>
            <w:noWrap w:val="0"/>
            <w:vAlign w:val="center"/>
          </w:tcPr>
          <w:p>
            <w:pPr>
              <w:spacing w:line="24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133" w:type="dxa"/>
            <w:gridSpan w:val="2"/>
            <w:noWrap w:val="0"/>
            <w:vAlign w:val="center"/>
          </w:tcPr>
          <w:p>
            <w:pPr>
              <w:pStyle w:val="18"/>
              <w:spacing w:line="240" w:lineRule="auto"/>
              <w:ind w:lef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具备履行合同所必需的专业技术能力的证明材料</w:t>
            </w:r>
          </w:p>
        </w:tc>
        <w:tc>
          <w:tcPr>
            <w:tcW w:w="3393" w:type="dxa"/>
            <w:noWrap w:val="0"/>
            <w:vAlign w:val="center"/>
          </w:tcPr>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是否上传至电子标书系统中：</w:t>
            </w:r>
          </w:p>
        </w:tc>
        <w:tc>
          <w:tcPr>
            <w:tcW w:w="1212" w:type="dxa"/>
            <w:noWrap w:val="0"/>
            <w:vAlign w:val="center"/>
          </w:tcPr>
          <w:p>
            <w:pPr>
              <w:spacing w:line="24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5133" w:type="dxa"/>
            <w:gridSpan w:val="2"/>
            <w:noWrap w:val="0"/>
            <w:vAlign w:val="center"/>
          </w:tcPr>
          <w:p>
            <w:pPr>
              <w:pStyle w:val="18"/>
              <w:spacing w:line="240" w:lineRule="auto"/>
              <w:ind w:lef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《无重大违法记录声明》</w:t>
            </w:r>
          </w:p>
        </w:tc>
        <w:tc>
          <w:tcPr>
            <w:tcW w:w="3393" w:type="dxa"/>
            <w:noWrap w:val="0"/>
            <w:vAlign w:val="center"/>
          </w:tcPr>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是否上传至电子标书系统中：</w:t>
            </w:r>
          </w:p>
        </w:tc>
        <w:tc>
          <w:tcPr>
            <w:tcW w:w="1212" w:type="dxa"/>
            <w:noWrap w:val="0"/>
            <w:vAlign w:val="center"/>
          </w:tcPr>
          <w:p>
            <w:pPr>
              <w:spacing w:line="24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5133" w:type="dxa"/>
            <w:gridSpan w:val="2"/>
            <w:noWrap w:val="0"/>
            <w:vAlign w:val="center"/>
          </w:tcPr>
          <w:p>
            <w:pPr>
              <w:pStyle w:val="18"/>
              <w:spacing w:line="240" w:lineRule="auto"/>
              <w:ind w:lef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信用记录承诺</w:t>
            </w:r>
          </w:p>
        </w:tc>
        <w:tc>
          <w:tcPr>
            <w:tcW w:w="3393" w:type="dxa"/>
            <w:noWrap w:val="0"/>
            <w:vAlign w:val="center"/>
          </w:tcPr>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是否上传至电子标书系统中：</w:t>
            </w:r>
          </w:p>
        </w:tc>
        <w:tc>
          <w:tcPr>
            <w:tcW w:w="1212" w:type="dxa"/>
            <w:noWrap w:val="0"/>
            <w:vAlign w:val="center"/>
          </w:tcPr>
          <w:p>
            <w:pPr>
              <w:spacing w:line="24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trPr>
        <w:tc>
          <w:tcPr>
            <w:tcW w:w="5133" w:type="dxa"/>
            <w:gridSpan w:val="2"/>
            <w:noWrap w:val="0"/>
            <w:vAlign w:val="center"/>
          </w:tcPr>
          <w:p>
            <w:pPr>
              <w:widowControl/>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法定代表人的授权委托书原件的彩色扫描件及授权代表的身份证扫描件；若法定代表人参加，仅提供法定代表人身份证明原件的彩色扫描件及身份证扫描件</w:t>
            </w:r>
          </w:p>
        </w:tc>
        <w:tc>
          <w:tcPr>
            <w:tcW w:w="3393" w:type="dxa"/>
            <w:noWrap w:val="0"/>
            <w:vAlign w:val="center"/>
          </w:tcPr>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是否上传至电子标书系统中：</w:t>
            </w:r>
          </w:p>
        </w:tc>
        <w:tc>
          <w:tcPr>
            <w:tcW w:w="1212" w:type="dxa"/>
            <w:noWrap w:val="0"/>
            <w:vAlign w:val="center"/>
          </w:tcPr>
          <w:p>
            <w:pPr>
              <w:spacing w:line="24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5133" w:type="dxa"/>
            <w:gridSpan w:val="2"/>
            <w:noWrap w:val="0"/>
            <w:vAlign w:val="center"/>
          </w:tcPr>
          <w:p>
            <w:pPr>
              <w:widowControl/>
              <w:adjustRightInd w:val="0"/>
              <w:snapToGrid w:val="0"/>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项目经理无在建承诺书原件的彩色扫描件</w:t>
            </w:r>
          </w:p>
        </w:tc>
        <w:tc>
          <w:tcPr>
            <w:tcW w:w="3393" w:type="dxa"/>
            <w:noWrap w:val="0"/>
            <w:vAlign w:val="center"/>
          </w:tcPr>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是否上传至电子标书系统中：</w:t>
            </w:r>
          </w:p>
        </w:tc>
        <w:tc>
          <w:tcPr>
            <w:tcW w:w="1212" w:type="dxa"/>
            <w:noWrap w:val="0"/>
            <w:vAlign w:val="center"/>
          </w:tcPr>
          <w:p>
            <w:pPr>
              <w:spacing w:line="24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526" w:type="dxa"/>
            <w:gridSpan w:val="3"/>
            <w:noWrap w:val="0"/>
            <w:vAlign w:val="center"/>
          </w:tcPr>
          <w:p>
            <w:pPr>
              <w:widowControl/>
              <w:adjustRightInd w:val="0"/>
              <w:snapToGrid w:val="0"/>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是否审查合格</w:t>
            </w:r>
          </w:p>
        </w:tc>
        <w:tc>
          <w:tcPr>
            <w:tcW w:w="1212" w:type="dxa"/>
            <w:noWrap w:val="0"/>
            <w:vAlign w:val="center"/>
          </w:tcPr>
          <w:p>
            <w:pPr>
              <w:widowControl/>
              <w:adjustRightInd w:val="0"/>
              <w:snapToGrid w:val="0"/>
              <w:spacing w:line="24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trPr>
        <w:tc>
          <w:tcPr>
            <w:tcW w:w="2446" w:type="dxa"/>
            <w:noWrap w:val="0"/>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核验人及委托代理人</w:t>
            </w:r>
          </w:p>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签字</w:t>
            </w:r>
          </w:p>
        </w:tc>
        <w:tc>
          <w:tcPr>
            <w:tcW w:w="7292" w:type="dxa"/>
            <w:gridSpan w:val="3"/>
            <w:noWrap w:val="0"/>
            <w:vAlign w:val="center"/>
          </w:tcPr>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核验人：                                   </w:t>
            </w:r>
          </w:p>
          <w:p>
            <w:pPr>
              <w:spacing w:line="240" w:lineRule="auto"/>
              <w:rPr>
                <w:rFonts w:hint="eastAsia" w:ascii="宋体" w:hAnsi="宋体" w:eastAsia="宋体" w:cs="宋体"/>
                <w:color w:val="auto"/>
                <w:sz w:val="24"/>
                <w:szCs w:val="24"/>
                <w:highlight w:val="none"/>
              </w:rPr>
            </w:pPr>
          </w:p>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委托代理人签字确认： </w:t>
            </w:r>
          </w:p>
        </w:tc>
      </w:tr>
    </w:tbl>
    <w:p>
      <w:pPr>
        <w:spacing w:line="360" w:lineRule="auto"/>
      </w:pPr>
      <w:r>
        <w:rPr>
          <w:rFonts w:hint="eastAsia" w:ascii="宋体" w:hAnsi="宋体" w:eastAsia="宋体" w:cs="宋体"/>
          <w:b/>
          <w:bCs/>
          <w:color w:val="auto"/>
          <w:sz w:val="24"/>
          <w:szCs w:val="24"/>
          <w:highlight w:val="none"/>
        </w:rPr>
        <w:t>说明：1、本表除检验结果一列外，其余内容自行填写完毕，与《</w:t>
      </w:r>
      <w:r>
        <w:rPr>
          <w:rFonts w:hint="eastAsia" w:ascii="宋体" w:hAnsi="宋体" w:eastAsia="宋体" w:cs="宋体"/>
          <w:b/>
          <w:color w:val="auto"/>
          <w:sz w:val="24"/>
          <w:szCs w:val="24"/>
          <w:highlight w:val="none"/>
        </w:rPr>
        <w:t>资格审查原件</w:t>
      </w:r>
      <w:r>
        <w:rPr>
          <w:rFonts w:hint="eastAsia" w:ascii="宋体" w:hAnsi="宋体" w:eastAsia="宋体" w:cs="宋体"/>
          <w:b/>
          <w:bCs/>
          <w:color w:val="auto"/>
          <w:sz w:val="24"/>
          <w:szCs w:val="24"/>
          <w:highlight w:val="none"/>
        </w:rPr>
        <w:t>》置于同一档案袋中，无须做入投标文件中。2、本表格如果与招标文件资格条件有冲突不符合的条件，以资格条件内容为准。</w:t>
      </w:r>
      <w:bookmarkStart w:id="0" w:name="_GoBack"/>
      <w:bookmarkEnd w:id="0"/>
    </w:p>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chineseCountingThousand"/>
      <w:lvlText w:val="%1、"/>
      <w:lvlJc w:val="left"/>
      <w:pPr>
        <w:tabs>
          <w:tab w:val="left" w:pos="420"/>
        </w:tabs>
        <w:ind w:left="420" w:hanging="420"/>
      </w:pPr>
      <w:rPr>
        <w:lang w:val="en-US"/>
      </w:r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pStyle w:val="4"/>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jOTQxYzhjODMyMDAzZmE0MDJkMWFkNmJlNDkwYTUifQ=="/>
  </w:docVars>
  <w:rsids>
    <w:rsidRoot w:val="29E60091"/>
    <w:rsid w:val="05B436DC"/>
    <w:rsid w:val="071F274B"/>
    <w:rsid w:val="0DA41EB3"/>
    <w:rsid w:val="18162A23"/>
    <w:rsid w:val="1928591B"/>
    <w:rsid w:val="1B8925C9"/>
    <w:rsid w:val="28110366"/>
    <w:rsid w:val="29E60091"/>
    <w:rsid w:val="3E48306A"/>
    <w:rsid w:val="3FA85285"/>
    <w:rsid w:val="4E8C75B3"/>
    <w:rsid w:val="50F550C7"/>
    <w:rsid w:val="571156B7"/>
    <w:rsid w:val="582A1C7F"/>
    <w:rsid w:val="77E65B19"/>
    <w:rsid w:val="7AD53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2"/>
    <w:basedOn w:val="1"/>
    <w:next w:val="1"/>
    <w:qFormat/>
    <w:uiPriority w:val="0"/>
    <w:pPr>
      <w:keepNext/>
      <w:keepLines/>
      <w:spacing w:before="260" w:beforeLines="0" w:after="260" w:afterLines="0" w:line="416" w:lineRule="auto"/>
      <w:outlineLvl w:val="1"/>
    </w:pPr>
    <w:rPr>
      <w:rFonts w:ascii="Arial" w:hAnsi="Arial" w:eastAsia="黑体"/>
      <w:b/>
      <w:bCs/>
      <w:kern w:val="2"/>
      <w:sz w:val="32"/>
      <w:szCs w:val="32"/>
    </w:rPr>
  </w:style>
  <w:style w:type="paragraph" w:styleId="4">
    <w:name w:val="heading 5"/>
    <w:basedOn w:val="1"/>
    <w:next w:val="1"/>
    <w:qFormat/>
    <w:uiPriority w:val="0"/>
    <w:pPr>
      <w:keepNext/>
      <w:keepLines/>
      <w:numPr>
        <w:ilvl w:val="4"/>
        <w:numId w:val="1"/>
      </w:numPr>
      <w:spacing w:before="280" w:beforeLines="0" w:beforeAutospacing="0" w:after="290" w:afterLines="0" w:afterAutospacing="0" w:line="372" w:lineRule="auto"/>
      <w:outlineLvl w:val="4"/>
    </w:pPr>
    <w:rPr>
      <w:b/>
      <w:sz w:val="28"/>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首行缩进"/>
    <w:basedOn w:val="1"/>
    <w:next w:val="1"/>
    <w:qFormat/>
    <w:uiPriority w:val="0"/>
    <w:pPr>
      <w:spacing w:line="360" w:lineRule="auto"/>
      <w:ind w:left="210" w:leftChars="100" w:firstLine="420" w:firstLineChars="200"/>
    </w:pPr>
    <w:rPr>
      <w:rFonts w:ascii="宋体" w:hAnsi="宋体"/>
      <w:szCs w:val="24"/>
    </w:rPr>
  </w:style>
  <w:style w:type="paragraph" w:styleId="5">
    <w:name w:val="Body Text"/>
    <w:basedOn w:val="1"/>
    <w:next w:val="4"/>
    <w:qFormat/>
    <w:uiPriority w:val="1"/>
    <w:rPr>
      <w:rFonts w:ascii="宋体" w:hAnsi="宋体" w:eastAsia="宋体" w:cs="宋体"/>
      <w:sz w:val="24"/>
      <w:szCs w:val="24"/>
      <w:lang w:val="zh-CN" w:eastAsia="zh-CN" w:bidi="zh-CN"/>
    </w:rPr>
  </w:style>
  <w:style w:type="paragraph" w:styleId="6">
    <w:name w:val="Body Text Indent"/>
    <w:basedOn w:val="1"/>
    <w:next w:val="1"/>
    <w:qFormat/>
    <w:uiPriority w:val="0"/>
    <w:pPr>
      <w:spacing w:after="120"/>
      <w:ind w:left="420" w:leftChars="200"/>
    </w:pPr>
    <w:rPr>
      <w:rFonts w:ascii="Times New Roman" w:hAnsi="Times New Roman" w:eastAsia="宋体" w:cs="Times New Roman"/>
    </w:rPr>
  </w:style>
  <w:style w:type="paragraph" w:styleId="7">
    <w:name w:val="index 4"/>
    <w:basedOn w:val="1"/>
    <w:next w:val="1"/>
    <w:qFormat/>
    <w:uiPriority w:val="0"/>
    <w:pPr>
      <w:ind w:left="600" w:leftChars="600"/>
    </w:pPr>
  </w:style>
  <w:style w:type="paragraph" w:styleId="8">
    <w:name w:val="Plain Text"/>
    <w:basedOn w:val="1"/>
    <w:qFormat/>
    <w:uiPriority w:val="99"/>
    <w:rPr>
      <w:rFonts w:ascii="宋体" w:hAnsi="Courier New" w:cs="Courier New"/>
      <w:szCs w:val="21"/>
    </w:rPr>
  </w:style>
  <w:style w:type="paragraph" w:styleId="9">
    <w:name w:val="Body Text Indent 2"/>
    <w:basedOn w:val="1"/>
    <w:qFormat/>
    <w:uiPriority w:val="0"/>
    <w:pPr>
      <w:spacing w:line="360" w:lineRule="auto"/>
      <w:ind w:left="-61" w:leftChars="-29" w:firstLine="458" w:firstLineChars="218"/>
    </w:pPr>
    <w:rPr>
      <w:rFonts w:hAnsi="宋体"/>
      <w:kern w:val="2"/>
      <w:sz w:val="21"/>
      <w:szCs w:val="32"/>
    </w:rPr>
  </w:style>
  <w:style w:type="paragraph" w:styleId="10">
    <w:name w:val="toc 2"/>
    <w:basedOn w:val="1"/>
    <w:next w:val="1"/>
    <w:qFormat/>
    <w:uiPriority w:val="0"/>
    <w:pPr>
      <w:ind w:left="210"/>
      <w:jc w:val="left"/>
    </w:pPr>
    <w:rPr>
      <w:rFonts w:ascii="Calibri" w:hAnsi="Calibri"/>
      <w:smallCaps/>
      <w:sz w:val="20"/>
    </w:rPr>
  </w:style>
  <w:style w:type="paragraph" w:styleId="11">
    <w:name w:val="Body Text First Indent"/>
    <w:basedOn w:val="5"/>
    <w:qFormat/>
    <w:uiPriority w:val="0"/>
    <w:pPr>
      <w:ind w:firstLine="420" w:firstLineChars="100"/>
    </w:pPr>
  </w:style>
  <w:style w:type="paragraph" w:styleId="12">
    <w:name w:val="Body Text First Indent 2"/>
    <w:basedOn w:val="6"/>
    <w:next w:val="11"/>
    <w:qFormat/>
    <w:uiPriority w:val="99"/>
    <w:pPr>
      <w:spacing w:after="0" w:line="500" w:lineRule="exact"/>
      <w:ind w:left="1588" w:leftChars="832" w:firstLine="420" w:firstLineChars="200"/>
    </w:pPr>
    <w:rPr>
      <w:sz w:val="24"/>
    </w:rPr>
  </w:style>
  <w:style w:type="paragraph" w:customStyle="1" w:styleId="15">
    <w:name w:val="Normal (Web)1"/>
    <w:basedOn w:val="1"/>
    <w:qFormat/>
    <w:uiPriority w:val="0"/>
    <w:pPr>
      <w:spacing w:line="360" w:lineRule="auto"/>
      <w:ind w:firstLine="196" w:firstLineChars="196"/>
    </w:pPr>
    <w:rPr>
      <w:rFonts w:ascii="Calibri" w:hAnsi="Calibri" w:eastAsia="宋体" w:cs="Times New Roman"/>
      <w:sz w:val="24"/>
      <w:szCs w:val="20"/>
    </w:rPr>
  </w:style>
  <w:style w:type="paragraph" w:customStyle="1" w:styleId="16">
    <w:name w:val="表格文字"/>
    <w:basedOn w:val="6"/>
    <w:next w:val="5"/>
    <w:qFormat/>
    <w:uiPriority w:val="0"/>
    <w:pPr>
      <w:jc w:val="left"/>
    </w:pPr>
    <w:rPr>
      <w:sz w:val="18"/>
      <w:szCs w:val="24"/>
    </w:rPr>
  </w:style>
  <w:style w:type="paragraph" w:customStyle="1" w:styleId="17">
    <w:name w:val="Table Paragraph"/>
    <w:basedOn w:val="1"/>
    <w:qFormat/>
    <w:uiPriority w:val="1"/>
    <w:rPr>
      <w:rFonts w:ascii="宋体" w:hAnsi="宋体" w:eastAsia="宋体" w:cs="宋体"/>
      <w:lang w:val="zh-CN" w:eastAsia="zh-CN" w:bidi="zh-CN"/>
    </w:rPr>
  </w:style>
  <w:style w:type="paragraph" w:customStyle="1" w:styleId="18">
    <w:name w:val="样式 样式 左侧:  2 字符 + 左侧:  0.85 厘米 首行缩进:  2 字符1"/>
    <w:basedOn w:val="1"/>
    <w:qFormat/>
    <w:uiPriority w:val="0"/>
    <w:pPr>
      <w:ind w:left="482" w:firstLine="200" w:firstLineChars="200"/>
    </w:pPr>
    <w:rPr>
      <w:rFonts w:cs="宋体"/>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2020-08-04T03:35:00Z</dcterms:created>
  <dc:creator>小破妞</dc:creator>
  <cp:lastModifiedBy>小破妞</cp:lastModifiedBy>
  <cp:lastPrinted>2021-06-16T00:55:00Z</cp:lastPrinted>
  <dcterms:modified xsi:type="dcterms:W3CDTF">2022-06-28T06:52:48Z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499C96D71BB04968AF7D821FA0D024E5</vt:lpwstr>
  </property>
</Properties>
</file>