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4265" cy="4267200"/>
            <wp:effectExtent l="0" t="0" r="6985" b="0"/>
            <wp:docPr id="1" name="图片 1" descr="专家抽取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专家抽取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426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44745" cy="4294505"/>
            <wp:effectExtent l="0" t="0" r="8255" b="1079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4745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00000000"/>
    <w:rsid w:val="1BE13707"/>
    <w:rsid w:val="4F19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2023-08-22T03:57:00Z</dcterms:created>
  <dc:creator>Administrator</dc:creator>
  <cp:lastModifiedBy>1913</cp:lastModifiedBy>
  <dcterms:modified xsi:type="dcterms:W3CDTF">2025-11-10T02:02:04Z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0D4FEFF7888E46D6840D6394C1E88E44_12</vt:lpwstr>
  </property>
</Properties>
</file>